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EE1CF1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647407" w:rsidP="00D5470A">
            <w:pPr>
              <w:ind w:left="57"/>
              <w:rPr>
                <w:rStyle w:val="SUBST"/>
                <w:sz w:val="20"/>
              </w:rPr>
            </w:pPr>
            <w:r w:rsidRPr="00647407">
              <w:rPr>
                <w:rStyle w:val="SUBST"/>
                <w:sz w:val="20"/>
              </w:rPr>
              <w:t>18</w:t>
            </w:r>
            <w:r w:rsidR="007F10A8" w:rsidRPr="00647407">
              <w:rPr>
                <w:rStyle w:val="SUBST"/>
                <w:sz w:val="20"/>
              </w:rPr>
              <w:t>.</w:t>
            </w:r>
            <w:r w:rsidR="00D5470A">
              <w:rPr>
                <w:rStyle w:val="SUBST"/>
                <w:sz w:val="20"/>
              </w:rPr>
              <w:t>12</w:t>
            </w:r>
            <w:r w:rsidR="007F10A8">
              <w:rPr>
                <w:rStyle w:val="SUBST"/>
                <w:sz w:val="20"/>
              </w:rPr>
              <w:t>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>существенная сделка, не являющаяся крупной.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</w:t>
            </w:r>
            <w:r w:rsidR="009311CC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9311CC">
              <w:rPr>
                <w:rFonts w:eastAsia="Calibri"/>
                <w:b/>
                <w:i/>
              </w:rPr>
              <w:t>03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5818E1">
              <w:rPr>
                <w:rFonts w:eastAsia="Calibri"/>
                <w:b/>
                <w:i/>
              </w:rPr>
              <w:t>0</w:t>
            </w:r>
            <w:r w:rsidR="009311CC">
              <w:rPr>
                <w:rFonts w:eastAsia="Calibri"/>
                <w:b/>
                <w:i/>
              </w:rPr>
              <w:t>5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5818E1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</w:t>
            </w:r>
            <w:r w:rsidR="005F27AB">
              <w:rPr>
                <w:rFonts w:eastAsia="Calibri"/>
                <w:b/>
                <w:i/>
              </w:rPr>
              <w:t xml:space="preserve"> 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</w:t>
            </w:r>
            <w:r w:rsidR="00D5470A" w:rsidRPr="00D5470A">
              <w:rPr>
                <w:rFonts w:eastAsia="Calibri"/>
                <w:b/>
                <w:i/>
              </w:rPr>
              <w:t>№ 1 от 23.11.2023 г., № 2 от 29.11.2023 г., № 4/2023 от 29.11.2023 г. (с договором уступки права требования (цессии) от 17.12.2023 г.), № 3 от 08.04.2024 г., № 4 от 03.05.2024 г., № 5 от 16.05.2024 г., № 6 от 06.06.2024 г., № 7</w:t>
            </w:r>
            <w:proofErr w:type="gramEnd"/>
            <w:r w:rsidR="00D5470A" w:rsidRPr="00D5470A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D5470A" w:rsidRPr="00D5470A">
              <w:rPr>
                <w:rFonts w:eastAsia="Calibri"/>
                <w:b/>
                <w:i/>
              </w:rPr>
              <w:t>от 25.07.2024 г., № 8 от 08.08.2024 г., № 9 от 14.08.2024 г., № 10 от 25.09.2024 г., № 11 от 15.10.2024 г., № 12 от 18.10.2024 г, № 13 от 18.10.2024 г., № 14 от 07.11.2024 г., № 15 от 26.11.2024 г.</w:t>
            </w:r>
            <w:r w:rsidR="00647407">
              <w:rPr>
                <w:rFonts w:eastAsia="Calibri"/>
                <w:b/>
                <w:i/>
              </w:rPr>
              <w:t>, № 16 от 11.12.2024 г.</w:t>
            </w:r>
            <w:r w:rsidR="005F27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  <w:proofErr w:type="gramEnd"/>
          </w:p>
          <w:p w:rsidR="00D5470A" w:rsidRPr="00D5470A" w:rsidRDefault="007F10A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5F27AB" w:rsidRPr="00F44691">
              <w:rPr>
                <w:rFonts w:eastAsia="Calibri"/>
                <w:b/>
                <w:i/>
              </w:rPr>
              <w:t xml:space="preserve">внесение изменений в договор займа № </w:t>
            </w:r>
            <w:r w:rsidR="009311CC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9311CC">
              <w:rPr>
                <w:rFonts w:eastAsia="Calibri"/>
                <w:b/>
                <w:i/>
              </w:rPr>
              <w:t>03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9311CC">
              <w:rPr>
                <w:rFonts w:eastAsia="Calibri"/>
                <w:b/>
                <w:i/>
              </w:rPr>
              <w:t>05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5818E1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5222B1">
              <w:rPr>
                <w:rFonts w:eastAsia="Calibri"/>
                <w:b/>
                <w:i/>
              </w:rPr>
              <w:t xml:space="preserve"> </w:t>
            </w:r>
            <w:r w:rsidR="005F27AB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D5470A" w:rsidRPr="00D5470A">
              <w:rPr>
                <w:rFonts w:eastAsia="Calibri"/>
                <w:b/>
                <w:i/>
              </w:rPr>
              <w:t>31.03.2026 г., проценты за пользование займом с 01.12.2024 г. устанавливаются в размере 25 % (двадцати пяти процентов) годовых.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D5470A">
              <w:rPr>
                <w:rFonts w:eastAsia="Calibri"/>
                <w:b/>
                <w:i/>
              </w:rPr>
              <w:t>марта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D5470A">
              <w:rPr>
                <w:rFonts w:eastAsia="Calibri"/>
                <w:b/>
                <w:i/>
              </w:rPr>
              <w:t>6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647407" w:rsidRDefault="00647407" w:rsidP="00647407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1 796 253 119 (один миллиард семьсот девяносто шесть миллионов двести пятьдесят три тысячи сто девятнадцать) рублей 25 копеек, что составляет 21,99 % стоимости активов, определенной по данным консолидированной финансовой отчетности эмитента на последнюю отчетную дату, а также 24,33 %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а также 7 383 295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2.10. Дата совершения существенной сделки: </w:t>
            </w:r>
            <w:r w:rsidR="00647407">
              <w:rPr>
                <w:rFonts w:eastAsia="Calibri"/>
                <w:b/>
                <w:i/>
              </w:rPr>
              <w:t xml:space="preserve">18 </w:t>
            </w:r>
            <w:r w:rsidR="00D40D54">
              <w:rPr>
                <w:rFonts w:eastAsia="Calibri"/>
                <w:b/>
                <w:i/>
              </w:rPr>
              <w:t>дека</w:t>
            </w:r>
            <w:r w:rsidR="00CE215A">
              <w:rPr>
                <w:rFonts w:eastAsia="Calibri"/>
                <w:b/>
                <w:i/>
              </w:rPr>
              <w:t>бря</w:t>
            </w:r>
            <w:r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647407">
            <w:pPr>
              <w:ind w:left="57"/>
            </w:pPr>
            <w:r>
              <w:t xml:space="preserve">3.2. Дата: </w:t>
            </w:r>
            <w:r w:rsidRPr="00647407">
              <w:rPr>
                <w:b/>
                <w:bCs/>
                <w:i/>
                <w:iCs/>
              </w:rPr>
              <w:t>«</w:t>
            </w:r>
            <w:r w:rsidR="00647407" w:rsidRPr="00647407">
              <w:rPr>
                <w:b/>
                <w:bCs/>
                <w:i/>
                <w:iCs/>
              </w:rPr>
              <w:t>19</w:t>
            </w:r>
            <w:r w:rsidRPr="00647407">
              <w:rPr>
                <w:b/>
                <w:bCs/>
                <w:i/>
                <w:iCs/>
              </w:rPr>
              <w:t>»</w:t>
            </w:r>
            <w:bookmarkStart w:id="0" w:name="_GoBack"/>
            <w:bookmarkEnd w:id="0"/>
            <w:r>
              <w:rPr>
                <w:b/>
                <w:bCs/>
                <w:i/>
                <w:iCs/>
              </w:rPr>
              <w:t xml:space="preserve"> </w:t>
            </w:r>
            <w:r w:rsidR="00D40D54">
              <w:rPr>
                <w:b/>
                <w:bCs/>
                <w:i/>
                <w:iCs/>
              </w:rPr>
              <w:t>дека</w:t>
            </w:r>
            <w:r w:rsidR="00CE215A">
              <w:rPr>
                <w:b/>
                <w:bCs/>
                <w:i/>
                <w:iCs/>
              </w:rPr>
              <w:t>бря</w:t>
            </w:r>
            <w:r>
              <w:rPr>
                <w:b/>
                <w:bCs/>
                <w:i/>
                <w:iCs/>
              </w:rPr>
              <w:t xml:space="preserve"> 2024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CF1" w:rsidRDefault="00EE1CF1">
      <w:r>
        <w:separator/>
      </w:r>
    </w:p>
  </w:endnote>
  <w:endnote w:type="continuationSeparator" w:id="0">
    <w:p w:rsidR="00EE1CF1" w:rsidRDefault="00EE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CF1" w:rsidRDefault="00EE1CF1">
      <w:r>
        <w:separator/>
      </w:r>
    </w:p>
  </w:footnote>
  <w:footnote w:type="continuationSeparator" w:id="0">
    <w:p w:rsidR="00EE1CF1" w:rsidRDefault="00EE1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162CC4"/>
    <w:rsid w:val="001F4922"/>
    <w:rsid w:val="00295F03"/>
    <w:rsid w:val="002C495F"/>
    <w:rsid w:val="00305343"/>
    <w:rsid w:val="003A682A"/>
    <w:rsid w:val="003E431E"/>
    <w:rsid w:val="00424F7D"/>
    <w:rsid w:val="0048681E"/>
    <w:rsid w:val="005222B1"/>
    <w:rsid w:val="005818E1"/>
    <w:rsid w:val="005F1DC4"/>
    <w:rsid w:val="005F27AB"/>
    <w:rsid w:val="00647407"/>
    <w:rsid w:val="00721B5B"/>
    <w:rsid w:val="007B7F72"/>
    <w:rsid w:val="007F10A8"/>
    <w:rsid w:val="007F6403"/>
    <w:rsid w:val="00802A45"/>
    <w:rsid w:val="00823579"/>
    <w:rsid w:val="009311CC"/>
    <w:rsid w:val="009A4EEA"/>
    <w:rsid w:val="00AF6690"/>
    <w:rsid w:val="00B6579B"/>
    <w:rsid w:val="00CE215A"/>
    <w:rsid w:val="00CE63EF"/>
    <w:rsid w:val="00D40D54"/>
    <w:rsid w:val="00D5470A"/>
    <w:rsid w:val="00EE1CF1"/>
    <w:rsid w:val="00F61F0D"/>
    <w:rsid w:val="00FB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7</cp:revision>
  <dcterms:created xsi:type="dcterms:W3CDTF">2024-12-04T14:10:00Z</dcterms:created>
  <dcterms:modified xsi:type="dcterms:W3CDTF">2024-12-18T14:45:00Z</dcterms:modified>
</cp:coreProperties>
</file>